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center"/>
      </w:pPr>
      <w:r>
        <w:rPr>
          <w:b/>
          <w:sz w:val="20"/>
        </w:rPr>
        <w:t>PRÁCE S FILMEM</w:t>
      </w:r>
    </w:p>
    <w:p>
      <w:pPr>
        <w:spacing w:after="20"/>
        <w:jc w:val="center"/>
      </w:pPr>
      <w:r>
        <w:rPr>
          <w:b/>
          <w:sz w:val="44"/>
        </w:rPr>
        <w:t>CHICA CHECA</w:t>
      </w:r>
    </w:p>
    <w:p>
      <w:pPr>
        <w:spacing w:after="20"/>
        <w:jc w:val="center"/>
      </w:pPr>
      <w:r>
        <w:rPr>
          <w:b/>
          <w:sz w:val="24"/>
        </w:rPr>
        <w:t>PŘED ZHLÉDNUTÍM FILMU</w:t>
      </w:r>
    </w:p>
    <w:p>
      <w:pPr>
        <w:spacing w:after="80"/>
        <w:jc w:val="center"/>
      </w:pPr>
      <w:r>
        <w:rPr>
          <w:i/>
        </w:rPr>
        <w:t>Piš svůj názor. Neexistuje vždy jen jedna správná odpověď.</w:t>
      </w:r>
    </w:p>
    <w:p>
      <w:pPr>
        <w:pStyle w:val="Heading1"/>
      </w:pPr>
      <w:r>
        <w:t>1. CO CHCEŠ JEDNOU ZAŽÍT?</w:t>
      </w:r>
    </w:p>
    <w:p>
      <w:r>
        <w:t>Napiš pět věcí, které bys chtěl/a během života zažít, naučit se nebo dokázat.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41"/>
        <w:gridCol w:w="5241"/>
      </w:tblGrid>
      <w:tr>
        <w:trPr>
          <w:cantSplit/>
        </w:trPr>
        <w:tc>
          <w:tcPr>
            <w:tcW w:type="dxa" w:w="397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>
              <w:t>1</w:t>
            </w:r>
          </w:p>
        </w:tc>
        <w:tc>
          <w:tcPr>
            <w:tcW w:type="dxa" w:w="9071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97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>
              <w:t>2</w:t>
            </w:r>
          </w:p>
        </w:tc>
        <w:tc>
          <w:tcPr>
            <w:tcW w:type="dxa" w:w="9071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97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>
              <w:t>3</w:t>
            </w:r>
          </w:p>
        </w:tc>
        <w:tc>
          <w:tcPr>
            <w:tcW w:type="dxa" w:w="9071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97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>
              <w:t>4</w:t>
            </w:r>
          </w:p>
        </w:tc>
        <w:tc>
          <w:tcPr>
            <w:tcW w:type="dxa" w:w="9071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97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>
              <w:t>5</w:t>
            </w:r>
          </w:p>
        </w:tc>
        <w:tc>
          <w:tcPr>
            <w:tcW w:type="dxa" w:w="9071"/>
            <w:tcMar>
              <w:top w:w="40" w:type="dxa"/>
              <w:start w:w="60" w:type="dxa"/>
              <w:bottom w:w="40" w:type="dxa"/>
              <w:end w:w="60" w:type="dxa"/>
            </w:tcMar>
          </w:tcPr>
          <w:p>
            <w:r/>
          </w:p>
        </w:tc>
      </w:tr>
    </w:tbl>
    <w:p>
      <w:pPr>
        <w:spacing w:before="60"/>
      </w:pPr>
      <w:r>
        <w:rPr>
          <w:b/>
        </w:rPr>
        <w:t>Je ti 55 let a dvě věci ze seznamu jsi stále neudělal/a. Vzdal/a bys to, nebo by ses o ně ještě pokusil/a? 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2. NA TO UŽ JSI MOC STARÝ/Á!</w:t>
      </w:r>
    </w:p>
    <w:p>
      <w:r>
        <w:t>Rozhodni, jestli podle tebe věk člověku brání v tom, aby danou věc udělal.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94"/>
        <w:gridCol w:w="3494"/>
        <w:gridCol w:w="3494"/>
      </w:tblGrid>
      <w:tr>
        <w:trPr>
          <w:cantSplit/>
        </w:trPr>
        <w:tc>
          <w:tcPr>
            <w:tcW w:type="dxa" w:w="3494"/>
            <w:shd w:fill="E7E7E7"/>
          </w:tcPr>
          <w:p>
            <w:r>
              <w:rPr>
                <w:b/>
              </w:rPr>
              <w:t>Situace</w:t>
            </w:r>
          </w:p>
        </w:tc>
        <w:tc>
          <w:tcPr>
            <w:tcW w:type="dxa" w:w="3494"/>
            <w:shd w:fill="E7E7E7"/>
          </w:tcPr>
          <w:p>
            <w:r>
              <w:rPr>
                <w:b/>
              </w:rPr>
              <w:t>ANO</w:t>
            </w:r>
          </w:p>
        </w:tc>
        <w:tc>
          <w:tcPr>
            <w:tcW w:type="dxa" w:w="3494"/>
            <w:shd w:fill="E7E7E7"/>
          </w:tcPr>
          <w:p>
            <w:r>
              <w:rPr>
                <w:b/>
              </w:rPr>
              <w:t>NE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55 letech se naučit nový jazyk.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70 letech se zamilovat.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60 letech odjet sám/sama na dlouhou cestu.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50 letech změnit práci.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80 letech jít na koncert oblíbeného zpěváka nebo zpěvačky.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  <w:tr>
        <w:trPr>
          <w:cantSplit/>
        </w:trPr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r>
              <w:t>V 65 letech začít dělat něco, co jsem celý život chtěl/a zkusit.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3494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jc w:val="center"/>
            </w:pPr>
            <w:r>
              <w:t>☐</w:t>
            </w:r>
          </w:p>
        </w:tc>
      </w:tr>
    </w:tbl>
    <w:p>
      <w:r>
        <w:t>U které situace ses rozhodoval/a nejdéle? 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Na co se podle tebe někdy říká „na to už jsi moc starý/á“, i když to není pravda?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br w:type="page"/>
      </w:r>
    </w:p>
    <w:p>
      <w:pPr>
        <w:pStyle w:val="Heading1"/>
      </w:pPr>
      <w:r>
        <w:t>3. BABIČKA A DĚDA BYLI TAKY JEDNOU TEENAGEŘI</w:t>
      </w:r>
    </w:p>
    <w:p>
      <w:r>
        <w:t>Vyber si prarodiče nebo jiného staršího člověka. Pokud nechceš psát o někom ze svého života, můžeš si postavu vymyslet.</w:t>
      </w:r>
    </w:p>
    <w:p>
      <w:r>
        <w:t>Zkus odhadnout, jaký mohl být, když mu bylo přibližně tolik co tobě.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41"/>
        <w:gridCol w:w="5241"/>
      </w:tblGrid>
      <w:tr>
        <w:tc>
          <w:tcPr>
            <w:tcW w:type="dxa" w:w="5241"/>
            <w:shd w:fill="E7E7E7"/>
          </w:tcPr>
          <w:p>
            <w:r>
              <w:rPr>
                <w:b/>
              </w:rPr>
              <w:t>Otázka</w:t>
            </w:r>
          </w:p>
        </w:tc>
        <w:tc>
          <w:tcPr>
            <w:tcW w:type="dxa" w:w="5241"/>
            <w:shd w:fill="E7E7E7"/>
          </w:tcPr>
          <w:p>
            <w:r>
              <w:rPr>
                <w:b/>
              </w:rPr>
              <w:t>Můj odhad</w:t>
            </w:r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Jakou hudbu mohl/a poslouchat?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Co mohl/a dělat ve volném čase?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O čem mohl/a snít?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Co chtěl/a jednou zažít?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/>
          </w:p>
        </w:tc>
      </w:tr>
    </w:tbl>
    <w:p>
      <w:r>
        <w:t>Kolik z těchto odpovědí skutečně znáš?   ☐ skoro všechny   ☐ některé   ☐ skoro žádnou</w:t>
      </w:r>
    </w:p>
    <w:p>
      <w:r>
        <w:t>Na co by ses tohoto člověka chtěl/a zeptat?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4. KDYŽ NĚKDO Z RODINY VÁŽNĚ ONEMOCNÍ</w:t>
      </w:r>
    </w:p>
    <w:p>
      <w:r>
        <w:t>Představ si, že někdo dlouhodobě pečuje o vážně nemocného člena rodiny. Zakroužkuj pocity, které podle tebe může prožívat.</w:t>
      </w:r>
    </w:p>
    <w:p>
      <w:r>
        <w:rPr>
          <w:b/>
        </w:rPr>
        <w:t>LÁSKA • STRACH • ÚNAVA • BEZMOC • VZTEK • NĚHA • VINA • SMUTEK • NADĚJE • PODRÁŽDĚNÍ • VDĚČNOST</w:t>
      </w:r>
    </w:p>
    <w:p>
      <w:r>
        <w:t>Vyber dva pocity, které se mohou objevit zároveň, a vysvětli proč.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Může člověk někoho velmi milovat a zároveň být péčí o něj unavený?   ☐ ANO   ☐ NE   ☐ NEVÍM</w:t>
      </w:r>
    </w:p>
    <w:p>
      <w:r>
        <w:t>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5. KDYŽ UŽ NEMŮŽEME ČLOVĚKA UZDRAVIT</w:t>
      </w:r>
    </w:p>
    <w:p>
      <w:r>
        <w:t>Vyber pět věcí, které mohou být pro velmi starého nebo vážně nemocného člověka nejdůležitější.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41"/>
        <w:gridCol w:w="5241"/>
      </w:tblGrid>
      <w:tr>
        <w:trPr>
          <w:cantSplit/>
        </w:trPr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nebýt sám/sama</w:t>
            </w:r>
          </w:p>
        </w:tc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nemít bolest</w:t>
            </w:r>
          </w:p>
        </w:tc>
      </w:tr>
      <w:tr>
        <w:trPr>
          <w:cantSplit/>
        </w:trPr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mít kolem sebe blízké lidi</w:t>
            </w:r>
          </w:p>
        </w:tc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mít možnost rozhodovat o sobě</w:t>
            </w:r>
          </w:p>
        </w:tc>
      </w:tr>
      <w:tr>
        <w:trPr>
          <w:cantSplit/>
        </w:trPr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splnit si ještě nějaké přání</w:t>
            </w:r>
          </w:p>
        </w:tc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mít možnost se rozloučit</w:t>
            </w:r>
          </w:p>
        </w:tc>
      </w:tr>
      <w:tr>
        <w:trPr>
          <w:cantSplit/>
        </w:trPr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vzpomínat na svůj život</w:t>
            </w:r>
          </w:p>
        </w:tc>
        <w:tc>
          <w:tcPr>
            <w:tcW w:type="dxa" w:w="5241"/>
            <w:tcMar>
              <w:top w:w="40" w:type="dxa"/>
              <w:start w:w="55" w:type="dxa"/>
              <w:bottom w:w="40" w:type="dxa"/>
              <w:end w:w="55" w:type="dxa"/>
            </w:tcMar>
          </w:tcPr>
          <w:p>
            <w:r>
              <w:t>☐ mít klid</w:t>
            </w:r>
          </w:p>
        </w:tc>
      </w:tr>
    </w:tbl>
    <w:p>
      <w:r>
        <w:rPr>
          <w:b/>
        </w:rPr>
        <w:t>Pokud už člověka nedokážeme uzdravit, znamená to, že mu už nedokážeme pomoci?   ☐ ANO   ☐ NE</w:t>
      </w:r>
    </w:p>
    <w:p>
      <w:r>
        <w:t>Jak mu podle tebe můžeme pomoci?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br w:type="page"/>
      </w:r>
    </w:p>
    <w:p>
      <w:pPr>
        <w:pStyle w:val="Heading1"/>
      </w:pPr>
      <w:r>
        <w:t>6. TAJEMSTVÍ</w:t>
      </w:r>
    </w:p>
    <w:p>
      <w:r>
        <w:t>Představ si, že máš před někým z rodiny tajemství. Ne proto, že jsi udělal/a něco špatného, ale protože se bojíš, že by se na tebe mohl začít dívat jinak.</w:t>
      </w:r>
    </w:p>
    <w:p>
      <w:r>
        <w:t>Proč lidé někdy před nejbližšími skrývají důležité věci o sobě?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41"/>
        <w:gridCol w:w="5241"/>
      </w:tblGrid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strach z odmítnutí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stud</w:t>
            </w:r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strach ze zklamání rodičů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potřeba soukromí</w:t>
            </w:r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obava z nepochopení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předsudky okolí</w:t>
            </w:r>
          </w:p>
        </w:tc>
      </w:tr>
      <w:tr>
        <w:trPr>
          <w:cantSplit/>
        </w:trPr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strach z konfliktu</w:t>
            </w:r>
          </w:p>
        </w:tc>
        <w:tc>
          <w:tcPr>
            <w:tcW w:type="dxa" w:w="5241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t>☐ jiné: __________________</w:t>
            </w:r>
          </w:p>
        </w:tc>
      </w:tr>
    </w:tbl>
    <w:p>
      <w:r>
        <w:t>Je těžší říct důležitou pravdu cizímu člověku, nebo někomu, koho máme rádi? 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7. CO OD FILMU ČEKÁŠ?</w:t>
      </w:r>
    </w:p>
    <w:p>
      <w:r>
        <w:t>Vyber tři slova, o kterých si myslíš, že budou pro film důležitá.</w:t>
      </w:r>
    </w:p>
    <w:p>
      <w:r>
        <w:rPr>
          <w:b/>
        </w:rPr>
        <w:t>RODINA • TAJEMSTVÍ • STÁŘÍ • LÁSKA • ODVAHA • PŘIJETÍ • ZMĚNA • PŘEDSUDKY • SNY • SAMOTA • PÉČE • SVOBODA</w:t>
      </w:r>
    </w:p>
    <w:p>
      <w:r>
        <w:t>Moje tři slova: __________________   __________________   __________________</w:t>
      </w:r>
    </w:p>
    <w:p>
      <w:r>
        <w:t>Co podle tebe může znamenat název filmu CHICA CHECA?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Co od filmu očekáváš?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sectPr w:rsidR="00FC693F" w:rsidRPr="0006063C" w:rsidSect="00034616">
      <w:footerReference w:type="default" r:id="rId9"/>
      <w:pgSz w:w="12240" w:h="15840"/>
      <w:pgMar w:top="709" w:right="879" w:bottom="709" w:left="8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5"/>
      </w:rPr>
      <w:t>Práce s filmem CHICA CHECA • pracovní verze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50"/>
    </w:pPr>
    <w:rPr>
      <w:rFonts w:ascii="Aptos" w:hAnsi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40"/>
      <w:outlineLvl w:val="0"/>
    </w:pPr>
    <w:rPr>
      <w:rFonts w:asciiTheme="majorHAnsi" w:eastAsiaTheme="majorEastAsia" w:hAnsiTheme="majorHAnsi" w:cstheme="majorBidi" w:ascii="Aptos" w:hAnsi="Aptos"/>
      <w:b/>
      <w:bCs/>
      <w:color w:val="2F5B8E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40"/>
      <w:outlineLvl w:val="1"/>
    </w:pPr>
    <w:rPr>
      <w:rFonts w:asciiTheme="majorHAnsi" w:eastAsiaTheme="majorEastAsia" w:hAnsiTheme="majorHAnsi" w:cstheme="majorBidi" w:ascii="Aptos" w:hAnsi="Aptos"/>
      <w:b/>
      <w:bCs/>
      <w:color w:val="2F5B8E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